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44" w:rsidRDefault="008F2C44" w:rsidP="008F2C44">
      <w:pPr>
        <w:jc w:val="center"/>
        <w:rPr>
          <w:rFonts w:ascii="Times New Roman" w:hAnsi="Times New Roman" w:cs="Times New Roman"/>
          <w:sz w:val="36"/>
          <w:szCs w:val="36"/>
        </w:rPr>
      </w:pPr>
      <w:r w:rsidRPr="007C06A8">
        <w:rPr>
          <w:rFonts w:ascii="Times New Roman" w:hAnsi="Times New Roman" w:cs="Times New Roman"/>
          <w:sz w:val="36"/>
          <w:szCs w:val="36"/>
        </w:rPr>
        <w:t>Сольфеджио</w:t>
      </w:r>
    </w:p>
    <w:p w:rsidR="008F2C44" w:rsidRPr="007C06A8" w:rsidRDefault="008F2C44" w:rsidP="008F2C44">
      <w:pPr>
        <w:jc w:val="center"/>
        <w:rPr>
          <w:rFonts w:ascii="Times New Roman" w:hAnsi="Times New Roman" w:cs="Times New Roman"/>
          <w:sz w:val="36"/>
          <w:szCs w:val="36"/>
        </w:rPr>
      </w:pPr>
      <w:r w:rsidRPr="007C06A8">
        <w:rPr>
          <w:rFonts w:ascii="Times New Roman" w:hAnsi="Times New Roman" w:cs="Times New Roman"/>
          <w:sz w:val="36"/>
          <w:szCs w:val="36"/>
        </w:rPr>
        <w:t>Класс 2(8)</w:t>
      </w:r>
    </w:p>
    <w:p w:rsidR="008F2C44" w:rsidRPr="00AC699A" w:rsidRDefault="008F2C44" w:rsidP="008F2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15.04.2020г.</w:t>
      </w:r>
    </w:p>
    <w:p w:rsidR="008F2C44" w:rsidRPr="00D1669A" w:rsidRDefault="008F2C44" w:rsidP="008F2C44">
      <w:pPr>
        <w:rPr>
          <w:rFonts w:ascii="Times New Roman" w:hAnsi="Times New Roman" w:cs="Times New Roman"/>
          <w:sz w:val="28"/>
          <w:szCs w:val="28"/>
        </w:rPr>
      </w:pPr>
      <w:r w:rsidRPr="00D1669A">
        <w:rPr>
          <w:rFonts w:ascii="Times New Roman" w:hAnsi="Times New Roman" w:cs="Times New Roman"/>
          <w:b/>
          <w:sz w:val="28"/>
          <w:szCs w:val="28"/>
        </w:rPr>
        <w:t>Тема:</w:t>
      </w:r>
      <w:r w:rsidRPr="00D1669A">
        <w:rPr>
          <w:rFonts w:ascii="Times New Roman" w:hAnsi="Times New Roman" w:cs="Times New Roman"/>
          <w:sz w:val="28"/>
          <w:szCs w:val="28"/>
        </w:rPr>
        <w:t xml:space="preserve"> Интервалы ч.4, ч.5, ч.8</w:t>
      </w:r>
    </w:p>
    <w:p w:rsidR="00442CE0" w:rsidRPr="00D1669A" w:rsidRDefault="00E97289" w:rsidP="008F2C44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1669A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Созвучие двух звуков называется интервалом, причём эти два звука можно сыграть, как вместе, так и по очереди, в первом случае интервал будет называться гармоническим, а во втором – мелодическим.</w:t>
      </w:r>
    </w:p>
    <w:p w:rsidR="00442CE0" w:rsidRPr="00D1669A" w:rsidRDefault="00442CE0" w:rsidP="00442CE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D1669A">
        <w:rPr>
          <w:rStyle w:val="a4"/>
          <w:color w:val="333333"/>
          <w:sz w:val="28"/>
          <w:szCs w:val="28"/>
          <w:bdr w:val="none" w:sz="0" w:space="0" w:color="auto" w:frame="1"/>
        </w:rPr>
        <w:t>Чистые интервалы</w:t>
      </w:r>
    </w:p>
    <w:p w:rsidR="00442CE0" w:rsidRPr="00D1669A" w:rsidRDefault="00442CE0" w:rsidP="00442CE0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D1669A">
        <w:rPr>
          <w:color w:val="333333"/>
          <w:sz w:val="28"/>
          <w:szCs w:val="28"/>
        </w:rPr>
        <w:t>К чистым интервалам относятся прима, октава, кварта и квинта. Они не могут быть малыми и большими.</w:t>
      </w:r>
    </w:p>
    <w:p w:rsidR="00442CE0" w:rsidRPr="00D1669A" w:rsidRDefault="00442CE0" w:rsidP="00442CE0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D1669A">
        <w:rPr>
          <w:color w:val="333333"/>
          <w:sz w:val="28"/>
          <w:szCs w:val="28"/>
        </w:rPr>
        <w:t>Чистые интервала обозначаются буквой “ч”. Например, чистая квинта записывается так: “ч5″.</w:t>
      </w:r>
    </w:p>
    <w:p w:rsidR="00442CE0" w:rsidRPr="00D1669A" w:rsidRDefault="00442CE0" w:rsidP="00442CE0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D1669A">
        <w:rPr>
          <w:color w:val="333333"/>
          <w:sz w:val="28"/>
          <w:szCs w:val="28"/>
        </w:rPr>
        <w:t>Теперь остановлюсь более подробно на каждом чистом интервале:</w:t>
      </w:r>
    </w:p>
    <w:p w:rsidR="00442CE0" w:rsidRPr="00D1669A" w:rsidRDefault="00442CE0" w:rsidP="00442CE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D1669A">
        <w:rPr>
          <w:rStyle w:val="a4"/>
          <w:color w:val="333333"/>
          <w:sz w:val="28"/>
          <w:szCs w:val="28"/>
          <w:bdr w:val="none" w:sz="0" w:space="0" w:color="auto" w:frame="1"/>
        </w:rPr>
        <w:t>Чистая прима</w:t>
      </w:r>
      <w:r w:rsidRPr="00D1669A">
        <w:rPr>
          <w:color w:val="333333"/>
          <w:sz w:val="28"/>
          <w:szCs w:val="28"/>
        </w:rPr>
        <w:t> (ч1) – состоит из двух звуков одинаковой высоты, звучит в унисон. Например, до-до (в одной октаве).</w:t>
      </w:r>
    </w:p>
    <w:p w:rsidR="00E70826" w:rsidRPr="00D1669A" w:rsidRDefault="006B2191" w:rsidP="00442CE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hyperlink r:id="rId5" w:history="1">
        <w:r w:rsidR="00E70826" w:rsidRPr="00D1669A">
          <w:rPr>
            <w:rStyle w:val="a5"/>
            <w:sz w:val="28"/>
            <w:szCs w:val="28"/>
          </w:rPr>
          <w:t>https://www.youtube.com/watch?v=sbA95xcbpeU</w:t>
        </w:r>
      </w:hyperlink>
      <w:r w:rsidR="00E70826" w:rsidRPr="00D1669A">
        <w:rPr>
          <w:color w:val="333333"/>
          <w:sz w:val="28"/>
          <w:szCs w:val="28"/>
        </w:rPr>
        <w:t xml:space="preserve"> </w:t>
      </w:r>
    </w:p>
    <w:p w:rsidR="00442CE0" w:rsidRPr="00D1669A" w:rsidRDefault="00442CE0" w:rsidP="00442CE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D1669A">
        <w:rPr>
          <w:rStyle w:val="a4"/>
          <w:color w:val="333333"/>
          <w:sz w:val="28"/>
          <w:szCs w:val="28"/>
          <w:bdr w:val="none" w:sz="0" w:space="0" w:color="auto" w:frame="1"/>
        </w:rPr>
        <w:t>Чистая кварта</w:t>
      </w:r>
      <w:r w:rsidRPr="00D1669A">
        <w:rPr>
          <w:color w:val="333333"/>
          <w:sz w:val="28"/>
          <w:szCs w:val="28"/>
        </w:rPr>
        <w:t> (ч4) – состоит из 2 тонов + полутона. Например, до-фа. Звучит призывно, активно.</w:t>
      </w:r>
    </w:p>
    <w:p w:rsidR="00442CE0" w:rsidRPr="00D1669A" w:rsidRDefault="006B2191" w:rsidP="00442CE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hyperlink r:id="rId6" w:history="1">
        <w:r w:rsidR="00442CE0" w:rsidRPr="00D1669A">
          <w:rPr>
            <w:rStyle w:val="a5"/>
            <w:sz w:val="28"/>
            <w:szCs w:val="28"/>
          </w:rPr>
          <w:t>https://www.youtube.com/watch?time_continue=107&amp;v=C6FQuj8slt8&amp;feature=emb_logo</w:t>
        </w:r>
      </w:hyperlink>
    </w:p>
    <w:p w:rsidR="00442CE0" w:rsidRPr="00D1669A" w:rsidRDefault="00442CE0" w:rsidP="00442CE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D1669A">
        <w:rPr>
          <w:rStyle w:val="a4"/>
          <w:color w:val="333333"/>
          <w:sz w:val="28"/>
          <w:szCs w:val="28"/>
          <w:bdr w:val="none" w:sz="0" w:space="0" w:color="auto" w:frame="1"/>
        </w:rPr>
        <w:t>Чистая квинта</w:t>
      </w:r>
      <w:r w:rsidRPr="00D1669A">
        <w:rPr>
          <w:color w:val="333333"/>
          <w:sz w:val="28"/>
          <w:szCs w:val="28"/>
        </w:rPr>
        <w:t xml:space="preserve"> (ч5) – состоит из 3 </w:t>
      </w:r>
      <w:proofErr w:type="spellStart"/>
      <w:r w:rsidRPr="00D1669A">
        <w:rPr>
          <w:color w:val="333333"/>
          <w:sz w:val="28"/>
          <w:szCs w:val="28"/>
        </w:rPr>
        <w:t>тогов</w:t>
      </w:r>
      <w:proofErr w:type="spellEnd"/>
      <w:r w:rsidRPr="00D1669A">
        <w:rPr>
          <w:color w:val="333333"/>
          <w:sz w:val="28"/>
          <w:szCs w:val="28"/>
        </w:rPr>
        <w:t xml:space="preserve"> + полутона. Например, до-соль. Звучит умиротворенно, созерцательно.</w:t>
      </w:r>
    </w:p>
    <w:p w:rsidR="00E70826" w:rsidRPr="00D1669A" w:rsidRDefault="006B2191" w:rsidP="00442CE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hyperlink r:id="rId7" w:history="1">
        <w:r w:rsidR="00E70826" w:rsidRPr="00D1669A">
          <w:rPr>
            <w:rStyle w:val="a5"/>
            <w:sz w:val="28"/>
            <w:szCs w:val="28"/>
          </w:rPr>
          <w:t>https://www.youtube.com/watch?time_continue=22&amp;v=_li9gFoai8c&amp;feature=emb_logo</w:t>
        </w:r>
      </w:hyperlink>
      <w:r w:rsidR="00E70826" w:rsidRPr="00D1669A">
        <w:rPr>
          <w:color w:val="333333"/>
          <w:sz w:val="28"/>
          <w:szCs w:val="28"/>
        </w:rPr>
        <w:t xml:space="preserve"> </w:t>
      </w:r>
    </w:p>
    <w:p w:rsidR="00442CE0" w:rsidRPr="00D1669A" w:rsidRDefault="00442CE0" w:rsidP="00442CE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D1669A">
        <w:rPr>
          <w:rStyle w:val="a4"/>
          <w:color w:val="333333"/>
          <w:sz w:val="28"/>
          <w:szCs w:val="28"/>
          <w:bdr w:val="none" w:sz="0" w:space="0" w:color="auto" w:frame="1"/>
        </w:rPr>
        <w:t>Чистая октава</w:t>
      </w:r>
      <w:r w:rsidRPr="00D1669A">
        <w:rPr>
          <w:color w:val="333333"/>
          <w:sz w:val="28"/>
          <w:szCs w:val="28"/>
        </w:rPr>
        <w:t> (ч8) – состоит из 6 тонов. Например, до-до (верхняя “до” – в другой октаве). Звучит похоже с примой, ясно, чисто.</w:t>
      </w:r>
    </w:p>
    <w:p w:rsidR="00E70826" w:rsidRPr="00D1669A" w:rsidRDefault="006B2191" w:rsidP="00442CE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hyperlink r:id="rId8" w:history="1">
        <w:r w:rsidR="00E70826" w:rsidRPr="00D1669A">
          <w:rPr>
            <w:rStyle w:val="a5"/>
            <w:sz w:val="28"/>
            <w:szCs w:val="28"/>
          </w:rPr>
          <w:t>https://www.youtube.com/watch?time_continue=23&amp;v=IWsyFISoSzE&amp;feature=emb_logo</w:t>
        </w:r>
      </w:hyperlink>
      <w:r w:rsidR="00E70826" w:rsidRPr="00D1669A">
        <w:rPr>
          <w:color w:val="333333"/>
          <w:sz w:val="28"/>
          <w:szCs w:val="28"/>
        </w:rPr>
        <w:t xml:space="preserve"> </w:t>
      </w:r>
    </w:p>
    <w:p w:rsidR="008F2C44" w:rsidRDefault="00E97289" w:rsidP="008F2C44">
      <w:pPr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 w:rsidRPr="00D1669A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Источник: </w:t>
      </w:r>
      <w:hyperlink r:id="rId9" w:history="1">
        <w:r w:rsidR="00D1669A" w:rsidRPr="00D1669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https://music-education.ru/muzykalnye-intervaly-pervoe-znakomstvo/</w:t>
        </w:r>
      </w:hyperlink>
      <w:r w:rsidR="00D1669A"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 </w:t>
      </w:r>
    </w:p>
    <w:p w:rsidR="00630627" w:rsidRDefault="00630627" w:rsidP="008F2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Петь с </w:t>
      </w:r>
      <w:proofErr w:type="spellStart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>дирижированием</w:t>
      </w:r>
      <w:proofErr w:type="spellEnd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 №119 </w:t>
      </w:r>
      <w:hyperlink r:id="rId10" w:history="1">
        <w:r w:rsidRPr="00A90975">
          <w:rPr>
            <w:rStyle w:val="a5"/>
            <w:rFonts w:ascii="Arial" w:hAnsi="Arial" w:cs="Arial"/>
            <w:sz w:val="26"/>
            <w:szCs w:val="26"/>
            <w:shd w:val="clear" w:color="auto" w:fill="FFFFFF"/>
          </w:rPr>
          <w:t>https://www.youtube.com/watch?v=-u0q4He1Ric&amp;list=PLzvf5YZNlu8VjvoIFdVq_wC_eQmzokpKG&amp;index=91</w:t>
        </w:r>
      </w:hyperlink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 </w:t>
      </w:r>
    </w:p>
    <w:p w:rsidR="00D1669A" w:rsidRDefault="00D1669A" w:rsidP="008F2C44">
      <w:pPr>
        <w:rPr>
          <w:rFonts w:ascii="Times New Roman" w:hAnsi="Times New Roman" w:cs="Times New Roman"/>
          <w:b/>
          <w:sz w:val="28"/>
          <w:szCs w:val="28"/>
        </w:rPr>
      </w:pPr>
    </w:p>
    <w:p w:rsidR="008F2C44" w:rsidRDefault="008F2C44" w:rsidP="008F2C44">
      <w:pPr>
        <w:rPr>
          <w:rFonts w:ascii="Times New Roman" w:hAnsi="Times New Roman" w:cs="Times New Roman"/>
          <w:sz w:val="28"/>
          <w:szCs w:val="28"/>
        </w:rPr>
      </w:pPr>
      <w:r w:rsidRPr="00D0642F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Построить в нотной т</w:t>
      </w:r>
      <w:r w:rsidR="00FF39C0">
        <w:rPr>
          <w:rFonts w:ascii="Times New Roman" w:hAnsi="Times New Roman" w:cs="Times New Roman"/>
          <w:sz w:val="28"/>
          <w:szCs w:val="28"/>
        </w:rPr>
        <w:t>етради интервалы</w:t>
      </w:r>
      <w:r w:rsidR="00E76A77">
        <w:rPr>
          <w:rFonts w:ascii="Times New Roman" w:hAnsi="Times New Roman" w:cs="Times New Roman"/>
          <w:sz w:val="28"/>
          <w:szCs w:val="28"/>
        </w:rPr>
        <w:t xml:space="preserve"> ч.1, ч.4, ч.5</w:t>
      </w:r>
      <w:r w:rsidR="00201E0E">
        <w:rPr>
          <w:rFonts w:ascii="Times New Roman" w:hAnsi="Times New Roman" w:cs="Times New Roman"/>
          <w:sz w:val="28"/>
          <w:szCs w:val="28"/>
        </w:rPr>
        <w:t>, ч.8 от нот ДО, МИ, СОЛЬ</w:t>
      </w:r>
      <w:r>
        <w:rPr>
          <w:rFonts w:ascii="Times New Roman" w:hAnsi="Times New Roman" w:cs="Times New Roman"/>
          <w:sz w:val="28"/>
          <w:szCs w:val="28"/>
        </w:rPr>
        <w:t xml:space="preserve">. Играть и петь. </w:t>
      </w:r>
      <w:r w:rsidR="00201E0E">
        <w:rPr>
          <w:rFonts w:ascii="Times New Roman" w:hAnsi="Times New Roman" w:cs="Times New Roman"/>
          <w:sz w:val="28"/>
          <w:szCs w:val="28"/>
        </w:rPr>
        <w:t>Правило записать в тетрадь.</w:t>
      </w:r>
      <w:r w:rsidR="00630627">
        <w:rPr>
          <w:rFonts w:ascii="Times New Roman" w:hAnsi="Times New Roman" w:cs="Times New Roman"/>
          <w:sz w:val="28"/>
          <w:szCs w:val="28"/>
        </w:rPr>
        <w:t xml:space="preserve"> № 119 переписать в нотную тетрадь, обозначить все чистые интервалы.</w:t>
      </w:r>
    </w:p>
    <w:p w:rsidR="008F2C44" w:rsidRDefault="008F2C44" w:rsidP="008F2C44">
      <w:pPr>
        <w:rPr>
          <w:rFonts w:ascii="Times New Roman" w:hAnsi="Times New Roman" w:cs="Times New Roman"/>
          <w:sz w:val="28"/>
          <w:szCs w:val="28"/>
        </w:rPr>
      </w:pPr>
    </w:p>
    <w:p w:rsidR="008F2C44" w:rsidRDefault="008F2C44" w:rsidP="008F2C44">
      <w:pPr>
        <w:rPr>
          <w:rFonts w:ascii="Times New Roman" w:hAnsi="Times New Roman" w:cs="Times New Roman"/>
          <w:sz w:val="28"/>
          <w:szCs w:val="28"/>
        </w:rPr>
      </w:pPr>
    </w:p>
    <w:p w:rsidR="008F2C44" w:rsidRDefault="00201E0E" w:rsidP="008F2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8F2C44">
        <w:rPr>
          <w:rFonts w:ascii="Times New Roman" w:hAnsi="Times New Roman" w:cs="Times New Roman"/>
          <w:sz w:val="28"/>
          <w:szCs w:val="28"/>
        </w:rPr>
        <w:t xml:space="preserve">.04.2020г.                                  </w:t>
      </w:r>
      <w:r w:rsidR="008F2C44" w:rsidRPr="007C06A8">
        <w:rPr>
          <w:rFonts w:ascii="Times New Roman" w:hAnsi="Times New Roman" w:cs="Times New Roman"/>
          <w:sz w:val="32"/>
          <w:szCs w:val="32"/>
        </w:rPr>
        <w:t>Слушание музыки</w:t>
      </w:r>
    </w:p>
    <w:p w:rsidR="008F2C44" w:rsidRDefault="008F2C44" w:rsidP="008F2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Класс 2(8)</w:t>
      </w:r>
    </w:p>
    <w:p w:rsidR="008F2C44" w:rsidRDefault="008F2C44" w:rsidP="008F2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Музыка </w:t>
      </w:r>
      <w:r w:rsidR="00201E0E">
        <w:rPr>
          <w:rFonts w:ascii="Times New Roman" w:hAnsi="Times New Roman" w:cs="Times New Roman"/>
          <w:sz w:val="28"/>
          <w:szCs w:val="28"/>
        </w:rPr>
        <w:t>народов мира. Ирландский танец</w:t>
      </w:r>
    </w:p>
    <w:p w:rsidR="008F2C44" w:rsidRDefault="008F2C44" w:rsidP="008F2C44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10E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Ирландская народная музыка очень разнообразна: от колыбельных до застольных песен, от медленных инструментальных мелодий до быстрых зажигательных танцев, и в них огромную роль занимает использование вариаций и нюансов ритма и мелодии.</w:t>
      </w:r>
    </w:p>
    <w:p w:rsidR="009C3EF8" w:rsidRDefault="009C3EF8" w:rsidP="008F2C44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</w:t>
      </w:r>
      <w:hyperlink r:id="rId11" w:history="1">
        <w:r w:rsidRPr="00A9097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https://www.youtube.com/watch?time_continue=121&amp;v=dO2t0ZDnDhQ&amp;feature=emb_logo</w:t>
        </w:r>
      </w:hyperlink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9C3EF8" w:rsidRDefault="009C3EF8" w:rsidP="008F2C44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</w:t>
      </w:r>
      <w:r w:rsidRPr="009C3EF8">
        <w:t xml:space="preserve"> </w:t>
      </w:r>
      <w:hyperlink r:id="rId12" w:history="1">
        <w:r w:rsidRPr="00A9097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https://ok.ru/video/324833315378</w:t>
        </w:r>
      </w:hyperlink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9C3EF8" w:rsidRPr="00287A2A" w:rsidRDefault="009C3EF8" w:rsidP="009C3EF8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Слушать и записать свои впечатления в тетрадь.</w:t>
      </w:r>
    </w:p>
    <w:p w:rsidR="009C3EF8" w:rsidRPr="00B10EF9" w:rsidRDefault="009C3EF8" w:rsidP="008F2C44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6B2191" w:rsidRDefault="006B2191" w:rsidP="006B2191">
      <w:pPr>
        <w:jc w:val="center"/>
        <w:rPr>
          <w:rFonts w:ascii="Times New Roman" w:hAnsi="Times New Roman" w:cs="Times New Roman"/>
          <w:sz w:val="36"/>
          <w:szCs w:val="36"/>
        </w:rPr>
      </w:pPr>
      <w:r w:rsidRPr="007C06A8">
        <w:rPr>
          <w:rFonts w:ascii="Times New Roman" w:hAnsi="Times New Roman" w:cs="Times New Roman"/>
          <w:sz w:val="36"/>
          <w:szCs w:val="36"/>
        </w:rPr>
        <w:t>Сольфеджио</w:t>
      </w:r>
    </w:p>
    <w:p w:rsidR="006B2191" w:rsidRPr="007C06A8" w:rsidRDefault="006B2191" w:rsidP="006B2191">
      <w:pPr>
        <w:jc w:val="center"/>
        <w:rPr>
          <w:rFonts w:ascii="Times New Roman" w:hAnsi="Times New Roman" w:cs="Times New Roman"/>
          <w:sz w:val="36"/>
          <w:szCs w:val="36"/>
        </w:rPr>
      </w:pPr>
      <w:r w:rsidRPr="007C06A8">
        <w:rPr>
          <w:rFonts w:ascii="Times New Roman" w:hAnsi="Times New Roman" w:cs="Times New Roman"/>
          <w:sz w:val="36"/>
          <w:szCs w:val="36"/>
        </w:rPr>
        <w:t>Класс 2(8)</w:t>
      </w:r>
    </w:p>
    <w:p w:rsidR="006B2191" w:rsidRPr="00AC699A" w:rsidRDefault="006B2191" w:rsidP="006B2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22.04.2020г.</w:t>
      </w:r>
    </w:p>
    <w:p w:rsidR="006B2191" w:rsidRPr="00D1669A" w:rsidRDefault="006B2191" w:rsidP="006B2191">
      <w:pPr>
        <w:rPr>
          <w:rFonts w:ascii="Times New Roman" w:hAnsi="Times New Roman" w:cs="Times New Roman"/>
          <w:sz w:val="28"/>
          <w:szCs w:val="28"/>
        </w:rPr>
      </w:pPr>
      <w:r w:rsidRPr="00D1669A">
        <w:rPr>
          <w:rFonts w:ascii="Times New Roman" w:hAnsi="Times New Roman" w:cs="Times New Roman"/>
          <w:b/>
          <w:sz w:val="28"/>
          <w:szCs w:val="28"/>
        </w:rPr>
        <w:t>Тема:</w:t>
      </w:r>
      <w:r w:rsidRPr="00D16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Продолжение темы.</w:t>
      </w:r>
      <w:r w:rsidRPr="00D1669A">
        <w:rPr>
          <w:rFonts w:ascii="Times New Roman" w:hAnsi="Times New Roman" w:cs="Times New Roman"/>
          <w:sz w:val="28"/>
          <w:szCs w:val="28"/>
        </w:rPr>
        <w:t xml:space="preserve"> Интервалы ч.4, ч.5, ч.8</w:t>
      </w:r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D1669A">
        <w:rPr>
          <w:color w:val="333333"/>
          <w:sz w:val="28"/>
          <w:szCs w:val="28"/>
        </w:rPr>
        <w:t>Чистые интервала обозначаются буквой “ч”. Например, чистая квинта записывается так: “ч5″.</w:t>
      </w:r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D1669A">
        <w:rPr>
          <w:color w:val="333333"/>
          <w:sz w:val="28"/>
          <w:szCs w:val="28"/>
        </w:rPr>
        <w:t>Теперь остановлюсь более подробно на каждом чистом интервале:</w:t>
      </w:r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D1669A">
        <w:rPr>
          <w:rStyle w:val="a4"/>
          <w:color w:val="333333"/>
          <w:sz w:val="28"/>
          <w:szCs w:val="28"/>
          <w:bdr w:val="none" w:sz="0" w:space="0" w:color="auto" w:frame="1"/>
        </w:rPr>
        <w:t>Чистая прима</w:t>
      </w:r>
      <w:r w:rsidRPr="00D1669A">
        <w:rPr>
          <w:color w:val="333333"/>
          <w:sz w:val="28"/>
          <w:szCs w:val="28"/>
        </w:rPr>
        <w:t> (ч</w:t>
      </w:r>
      <w:proofErr w:type="gramStart"/>
      <w:r w:rsidRPr="00D1669A">
        <w:rPr>
          <w:color w:val="333333"/>
          <w:sz w:val="28"/>
          <w:szCs w:val="28"/>
        </w:rPr>
        <w:t>1</w:t>
      </w:r>
      <w:proofErr w:type="gramEnd"/>
      <w:r w:rsidRPr="00D1669A">
        <w:rPr>
          <w:color w:val="333333"/>
          <w:sz w:val="28"/>
          <w:szCs w:val="28"/>
        </w:rPr>
        <w:t>) – состоит из двух звуков одинаковой высоты, звучит в унисон. Например, до-до (в одной октаве).</w:t>
      </w:r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hyperlink r:id="rId13" w:history="1">
        <w:r w:rsidRPr="00D1669A">
          <w:rPr>
            <w:rStyle w:val="a5"/>
            <w:sz w:val="28"/>
            <w:szCs w:val="28"/>
          </w:rPr>
          <w:t>https://www.youtube.com/watch?v=sbA95xcbpeU</w:t>
        </w:r>
      </w:hyperlink>
      <w:r w:rsidRPr="00D1669A">
        <w:rPr>
          <w:color w:val="333333"/>
          <w:sz w:val="28"/>
          <w:szCs w:val="28"/>
        </w:rPr>
        <w:t xml:space="preserve"> </w:t>
      </w:r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D1669A">
        <w:rPr>
          <w:rStyle w:val="a4"/>
          <w:color w:val="333333"/>
          <w:sz w:val="28"/>
          <w:szCs w:val="28"/>
          <w:bdr w:val="none" w:sz="0" w:space="0" w:color="auto" w:frame="1"/>
        </w:rPr>
        <w:t>Чистая кварта</w:t>
      </w:r>
      <w:r w:rsidRPr="00D1669A">
        <w:rPr>
          <w:color w:val="333333"/>
          <w:sz w:val="28"/>
          <w:szCs w:val="28"/>
        </w:rPr>
        <w:t> (ч</w:t>
      </w:r>
      <w:proofErr w:type="gramStart"/>
      <w:r w:rsidRPr="00D1669A">
        <w:rPr>
          <w:color w:val="333333"/>
          <w:sz w:val="28"/>
          <w:szCs w:val="28"/>
        </w:rPr>
        <w:t>4</w:t>
      </w:r>
      <w:proofErr w:type="gramEnd"/>
      <w:r w:rsidRPr="00D1669A">
        <w:rPr>
          <w:color w:val="333333"/>
          <w:sz w:val="28"/>
          <w:szCs w:val="28"/>
        </w:rPr>
        <w:t>) – состоит из 2 тонов + полутона. Например, до-фа. Звучит призывно, активно.</w:t>
      </w:r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hyperlink r:id="rId14" w:history="1">
        <w:r w:rsidRPr="00D1669A">
          <w:rPr>
            <w:rStyle w:val="a5"/>
            <w:sz w:val="28"/>
            <w:szCs w:val="28"/>
          </w:rPr>
          <w:t>https://www.youtube.com/watch?time_continue=107&amp;v=C6FQuj8slt8&amp;feature=emb_logo</w:t>
        </w:r>
      </w:hyperlink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D1669A">
        <w:rPr>
          <w:rStyle w:val="a4"/>
          <w:color w:val="333333"/>
          <w:sz w:val="28"/>
          <w:szCs w:val="28"/>
          <w:bdr w:val="none" w:sz="0" w:space="0" w:color="auto" w:frame="1"/>
        </w:rPr>
        <w:t>Чистая квинта</w:t>
      </w:r>
      <w:r w:rsidRPr="00D1669A">
        <w:rPr>
          <w:color w:val="333333"/>
          <w:sz w:val="28"/>
          <w:szCs w:val="28"/>
        </w:rPr>
        <w:t xml:space="preserve"> (ч5) – состоит из 3 </w:t>
      </w:r>
      <w:proofErr w:type="spellStart"/>
      <w:r w:rsidRPr="00D1669A">
        <w:rPr>
          <w:color w:val="333333"/>
          <w:sz w:val="28"/>
          <w:szCs w:val="28"/>
        </w:rPr>
        <w:t>тогов</w:t>
      </w:r>
      <w:proofErr w:type="spellEnd"/>
      <w:r w:rsidRPr="00D1669A">
        <w:rPr>
          <w:color w:val="333333"/>
          <w:sz w:val="28"/>
          <w:szCs w:val="28"/>
        </w:rPr>
        <w:t xml:space="preserve"> + полутона. Например, до-соль. Звучит умиротворенно, созерцательно.</w:t>
      </w:r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hyperlink r:id="rId15" w:history="1">
        <w:r w:rsidRPr="00D1669A">
          <w:rPr>
            <w:rStyle w:val="a5"/>
            <w:sz w:val="28"/>
            <w:szCs w:val="28"/>
          </w:rPr>
          <w:t>https://www.youtube.com/watch?time_continue=22&amp;v=_li9gFoai8c&amp;feature=emb_logo</w:t>
        </w:r>
      </w:hyperlink>
      <w:r w:rsidRPr="00D1669A">
        <w:rPr>
          <w:color w:val="333333"/>
          <w:sz w:val="28"/>
          <w:szCs w:val="28"/>
        </w:rPr>
        <w:t xml:space="preserve"> </w:t>
      </w:r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D1669A">
        <w:rPr>
          <w:rStyle w:val="a4"/>
          <w:color w:val="333333"/>
          <w:sz w:val="28"/>
          <w:szCs w:val="28"/>
          <w:bdr w:val="none" w:sz="0" w:space="0" w:color="auto" w:frame="1"/>
        </w:rPr>
        <w:t>Чистая октава</w:t>
      </w:r>
      <w:r w:rsidRPr="00D1669A">
        <w:rPr>
          <w:color w:val="333333"/>
          <w:sz w:val="28"/>
          <w:szCs w:val="28"/>
        </w:rPr>
        <w:t> (ч8) – состоит из 6 тонов. Например, до-до (</w:t>
      </w:r>
      <w:proofErr w:type="gramStart"/>
      <w:r w:rsidRPr="00D1669A">
        <w:rPr>
          <w:color w:val="333333"/>
          <w:sz w:val="28"/>
          <w:szCs w:val="28"/>
        </w:rPr>
        <w:t>верхняя</w:t>
      </w:r>
      <w:proofErr w:type="gramEnd"/>
      <w:r w:rsidRPr="00D1669A">
        <w:rPr>
          <w:color w:val="333333"/>
          <w:sz w:val="28"/>
          <w:szCs w:val="28"/>
        </w:rPr>
        <w:t xml:space="preserve"> “до” – в другой октаве). </w:t>
      </w:r>
      <w:proofErr w:type="gramStart"/>
      <w:r w:rsidRPr="00D1669A">
        <w:rPr>
          <w:color w:val="333333"/>
          <w:sz w:val="28"/>
          <w:szCs w:val="28"/>
        </w:rPr>
        <w:t>Звучит</w:t>
      </w:r>
      <w:proofErr w:type="gramEnd"/>
      <w:r w:rsidRPr="00D1669A">
        <w:rPr>
          <w:color w:val="333333"/>
          <w:sz w:val="28"/>
          <w:szCs w:val="28"/>
        </w:rPr>
        <w:t xml:space="preserve"> похоже с примой, ясно, чисто.</w:t>
      </w:r>
    </w:p>
    <w:p w:rsidR="006B2191" w:rsidRPr="00D1669A" w:rsidRDefault="006B2191" w:rsidP="006B219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hyperlink r:id="rId16" w:history="1">
        <w:r w:rsidRPr="00D1669A">
          <w:rPr>
            <w:rStyle w:val="a5"/>
            <w:sz w:val="28"/>
            <w:szCs w:val="28"/>
          </w:rPr>
          <w:t>https://www.youtube.com/watch?time_continue=23&amp;v=IWsyFISoSzE&amp;feature=emb_logo</w:t>
        </w:r>
      </w:hyperlink>
      <w:r w:rsidRPr="00D1669A">
        <w:rPr>
          <w:color w:val="333333"/>
          <w:sz w:val="28"/>
          <w:szCs w:val="28"/>
        </w:rPr>
        <w:t xml:space="preserve"> </w:t>
      </w:r>
    </w:p>
    <w:p w:rsidR="006B2191" w:rsidRDefault="006B2191" w:rsidP="006B2191">
      <w:pPr>
        <w:rPr>
          <w:rFonts w:ascii="Times New Roman" w:hAnsi="Times New Roman" w:cs="Times New Roman"/>
          <w:sz w:val="28"/>
          <w:szCs w:val="28"/>
        </w:rPr>
      </w:pPr>
    </w:p>
    <w:p w:rsidR="006B2191" w:rsidRDefault="006B2191" w:rsidP="006B2191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A90975">
          <w:rPr>
            <w:rStyle w:val="a5"/>
            <w:rFonts w:ascii="Times New Roman" w:hAnsi="Times New Roman" w:cs="Times New Roman"/>
            <w:sz w:val="28"/>
            <w:szCs w:val="28"/>
          </w:rPr>
          <w:t>https://www.rishamanis.com/uroki-muzyki/muzykalnaja-gramota/intervaly/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191" w:rsidRDefault="006B2191" w:rsidP="006B2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Петь № 109 </w:t>
      </w:r>
      <w:hyperlink r:id="rId18" w:history="1">
        <w:r w:rsidRPr="00A90975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https://www.youtube.com/watch?v=m9SSBbIyL8w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191" w:rsidRDefault="006B2191" w:rsidP="006B2191">
      <w:pPr>
        <w:rPr>
          <w:rFonts w:ascii="Times New Roman" w:hAnsi="Times New Roman" w:cs="Times New Roman"/>
          <w:sz w:val="28"/>
          <w:szCs w:val="28"/>
        </w:rPr>
      </w:pPr>
      <w:r w:rsidRPr="00D0642F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Построить в нотной тетради все интервалы от ноты РЕ. Играть и петь. № 109 переписать в нотную тетрадь,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2191" w:rsidRDefault="006B2191" w:rsidP="006B2191">
      <w:pPr>
        <w:rPr>
          <w:rFonts w:ascii="Times New Roman" w:hAnsi="Times New Roman" w:cs="Times New Roman"/>
          <w:sz w:val="28"/>
          <w:szCs w:val="28"/>
        </w:rPr>
      </w:pPr>
    </w:p>
    <w:p w:rsidR="006B2191" w:rsidRDefault="006B2191" w:rsidP="006B2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22.04.2020г.                                  </w:t>
      </w:r>
      <w:r w:rsidRPr="007C06A8">
        <w:rPr>
          <w:rFonts w:ascii="Times New Roman" w:hAnsi="Times New Roman" w:cs="Times New Roman"/>
          <w:sz w:val="32"/>
          <w:szCs w:val="32"/>
        </w:rPr>
        <w:t>Слушание музыки</w:t>
      </w:r>
    </w:p>
    <w:p w:rsidR="006B2191" w:rsidRDefault="006B2191" w:rsidP="006B2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Класс 2(8)</w:t>
      </w:r>
    </w:p>
    <w:p w:rsidR="006B2191" w:rsidRDefault="006B2191" w:rsidP="006B2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EB6EEB">
        <w:rPr>
          <w:rFonts w:ascii="Times New Roman" w:hAnsi="Times New Roman" w:cs="Times New Roman"/>
          <w:sz w:val="28"/>
          <w:szCs w:val="28"/>
        </w:rPr>
        <w:t>Культура народов Кавказа</w:t>
      </w:r>
    </w:p>
    <w:p w:rsidR="006B2191" w:rsidRDefault="006B2191" w:rsidP="006B2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материал: </w:t>
      </w:r>
      <w:hyperlink r:id="rId19" w:history="1">
        <w:r w:rsidRPr="00A90975">
          <w:rPr>
            <w:rStyle w:val="a5"/>
            <w:rFonts w:ascii="Times New Roman" w:hAnsi="Times New Roman" w:cs="Times New Roman"/>
            <w:sz w:val="28"/>
            <w:szCs w:val="28"/>
          </w:rPr>
          <w:t>https://zen.yandex.ru/media/georgykavkaz/narody-kavkaza-tradicii-i-kulturnye-osobennosti-5e74751329c4394704d6065c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191" w:rsidRPr="00287A2A" w:rsidRDefault="006B2191" w:rsidP="006B2191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Выписать интересные факты в тетрадь.</w:t>
      </w:r>
    </w:p>
    <w:p w:rsidR="006B2191" w:rsidRDefault="006B2191" w:rsidP="006B2191"/>
    <w:p w:rsidR="00950C43" w:rsidRDefault="00950C43">
      <w:bookmarkStart w:id="0" w:name="_GoBack"/>
      <w:bookmarkEnd w:id="0"/>
    </w:p>
    <w:sectPr w:rsidR="00950C43" w:rsidSect="00D1669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1C"/>
    <w:rsid w:val="00201E0E"/>
    <w:rsid w:val="00206C1C"/>
    <w:rsid w:val="002F06DC"/>
    <w:rsid w:val="00420C13"/>
    <w:rsid w:val="00442CE0"/>
    <w:rsid w:val="00630627"/>
    <w:rsid w:val="006B2191"/>
    <w:rsid w:val="008F2C44"/>
    <w:rsid w:val="00950C43"/>
    <w:rsid w:val="009C3EF8"/>
    <w:rsid w:val="00D1669A"/>
    <w:rsid w:val="00E70826"/>
    <w:rsid w:val="00E76A77"/>
    <w:rsid w:val="00E97289"/>
    <w:rsid w:val="00FF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CE0"/>
    <w:rPr>
      <w:b/>
      <w:bCs/>
    </w:rPr>
  </w:style>
  <w:style w:type="character" w:styleId="a5">
    <w:name w:val="Hyperlink"/>
    <w:basedOn w:val="a0"/>
    <w:uiPriority w:val="99"/>
    <w:unhideWhenUsed/>
    <w:rsid w:val="00442CE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1669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CE0"/>
    <w:rPr>
      <w:b/>
      <w:bCs/>
    </w:rPr>
  </w:style>
  <w:style w:type="character" w:styleId="a5">
    <w:name w:val="Hyperlink"/>
    <w:basedOn w:val="a0"/>
    <w:uiPriority w:val="99"/>
    <w:unhideWhenUsed/>
    <w:rsid w:val="00442CE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166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3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3&amp;v=IWsyFISoSzE&amp;feature=emb_logo" TargetMode="External"/><Relationship Id="rId13" Type="http://schemas.openxmlformats.org/officeDocument/2006/relationships/hyperlink" Target="https://www.youtube.com/watch?v=sbA95xcbpeU" TargetMode="External"/><Relationship Id="rId18" Type="http://schemas.openxmlformats.org/officeDocument/2006/relationships/hyperlink" Target="https://www.youtube.com/watch?v=m9SSBbIyL8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time_continue=22&amp;v=_li9gFoai8c&amp;feature=emb_logo" TargetMode="External"/><Relationship Id="rId12" Type="http://schemas.openxmlformats.org/officeDocument/2006/relationships/hyperlink" Target="https://ok.ru/video/324833315378" TargetMode="External"/><Relationship Id="rId17" Type="http://schemas.openxmlformats.org/officeDocument/2006/relationships/hyperlink" Target="https://www.rishamanis.com/uroki-muzyki/muzykalnaja-gramota/intervaly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time_continue=23&amp;v=IWsyFISoSzE&amp;feature=emb_log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07&amp;v=C6FQuj8slt8&amp;feature=emb_logo" TargetMode="External"/><Relationship Id="rId11" Type="http://schemas.openxmlformats.org/officeDocument/2006/relationships/hyperlink" Target="https://www.youtube.com/watch?time_continue=121&amp;v=dO2t0ZDnDhQ&amp;feature=emb_logo" TargetMode="External"/><Relationship Id="rId5" Type="http://schemas.openxmlformats.org/officeDocument/2006/relationships/hyperlink" Target="https://www.youtube.com/watch?v=sbA95xcbpeU" TargetMode="External"/><Relationship Id="rId15" Type="http://schemas.openxmlformats.org/officeDocument/2006/relationships/hyperlink" Target="https://www.youtube.com/watch?time_continue=22&amp;v=_li9gFoai8c&amp;feature=emb_logo" TargetMode="External"/><Relationship Id="rId10" Type="http://schemas.openxmlformats.org/officeDocument/2006/relationships/hyperlink" Target="https://www.youtube.com/watch?v=-u0q4He1Ric&amp;list=PLzvf5YZNlu8VjvoIFdVq_wC_eQmzokpKG&amp;index=91" TargetMode="External"/><Relationship Id="rId19" Type="http://schemas.openxmlformats.org/officeDocument/2006/relationships/hyperlink" Target="https://zen.yandex.ru/media/georgykavkaz/narody-kavkaza-tradicii-i-kulturnye-osobennosti-5e74751329c4394704d6065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sic-education.ru/muzykalnye-intervaly-pervoe-znakomstvo/" TargetMode="External"/><Relationship Id="rId14" Type="http://schemas.openxmlformats.org/officeDocument/2006/relationships/hyperlink" Target="https://www.youtube.com/watch?time_continue=107&amp;v=C6FQuj8slt8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7</cp:revision>
  <dcterms:created xsi:type="dcterms:W3CDTF">2020-04-15T07:58:00Z</dcterms:created>
  <dcterms:modified xsi:type="dcterms:W3CDTF">2020-04-20T08:44:00Z</dcterms:modified>
</cp:coreProperties>
</file>